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51" w:rsidRDefault="00A63451" w:rsidP="00A63451">
      <w:r>
        <w:t>Ho09&lt;-#</w:t>
      </w:r>
      <w:proofErr w:type="spellStart"/>
      <w:r>
        <w:t>Bärbel</w:t>
      </w:r>
      <w:proofErr w:type="spellEnd"/>
      <w:r>
        <w:t xml:space="preserve"> </w:t>
      </w:r>
      <w:proofErr w:type="spellStart"/>
      <w:r>
        <w:t>Hönisch</w:t>
      </w:r>
      <w:proofErr w:type="spellEnd"/>
      <w:r>
        <w:t xml:space="preserve">, et </w:t>
      </w:r>
      <w:proofErr w:type="spellStart"/>
      <w:r>
        <w:t>al.the</w:t>
      </w:r>
      <w:proofErr w:type="spellEnd"/>
      <w:r>
        <w:t xml:space="preserve"> Mid-Pleistocene Transition Atmospheric Carbon Dioxide concentration Across DOI: 10.1126/science.1171477 Science 324, 1551 (2009)</w:t>
      </w:r>
    </w:p>
    <w:p w:rsidR="00A63451" w:rsidRDefault="00A63451" w:rsidP="00A63451"/>
    <w:p w:rsidR="00A63451" w:rsidRDefault="00A63451" w:rsidP="00A63451">
      <w:r>
        <w:t>Ice&lt;-</w:t>
      </w:r>
      <w:proofErr w:type="spellStart"/>
      <w:r>
        <w:t>B</w:t>
      </w:r>
      <w:r w:rsidRPr="00A63451">
        <w:t>ereiter</w:t>
      </w:r>
      <w:proofErr w:type="spellEnd"/>
      <w:r w:rsidRPr="00A63451">
        <w:t xml:space="preserve"> et al. (2014), Revision of the EPICA Dome C CO2 record from 800 to 600 </w:t>
      </w:r>
      <w:proofErr w:type="spellStart"/>
      <w:r w:rsidRPr="00A63451">
        <w:t>kyr</w:t>
      </w:r>
      <w:proofErr w:type="spellEnd"/>
      <w:r w:rsidRPr="00A63451">
        <w:t xml:space="preserve"> before present, Geophysical Research Lette</w:t>
      </w:r>
      <w:r>
        <w:t xml:space="preserve">rs, </w:t>
      </w:r>
      <w:proofErr w:type="spellStart"/>
      <w:r>
        <w:t>doi</w:t>
      </w:r>
      <w:proofErr w:type="spellEnd"/>
      <w:r>
        <w:t>: 10.1002/2014GL061957</w:t>
      </w:r>
    </w:p>
    <w:p w:rsidR="00A63451" w:rsidRDefault="00A63451" w:rsidP="00A63451"/>
    <w:p w:rsidR="00A63451" w:rsidRDefault="00A63451" w:rsidP="00A63451">
      <w:r>
        <w:t>Law&lt;-</w:t>
      </w:r>
      <w:r w:rsidRPr="00A63451">
        <w:t>"#</w:t>
      </w:r>
      <w:proofErr w:type="spellStart"/>
      <w:r w:rsidRPr="00A63451">
        <w:t>Rubino</w:t>
      </w:r>
      <w:proofErr w:type="spellEnd"/>
      <w:r w:rsidRPr="00A63451">
        <w:t xml:space="preserve"> et al. (2013) JOURNAL OF GEOPHYSICAL RESEARCH: ATMOSPHERES, VOL. 118, 8482–8499, doi:10.1002/jgrd.50668, 2013"</w:t>
      </w:r>
      <w:r w:rsidRPr="00A63451">
        <w:tab/>
      </w:r>
    </w:p>
    <w:p w:rsidR="000512CA" w:rsidRDefault="000512CA" w:rsidP="00A63451"/>
    <w:p w:rsidR="00A63451" w:rsidRDefault="00C4303E" w:rsidP="00A63451">
      <w:r>
        <w:t>Atm&lt;-</w:t>
      </w:r>
      <w:r w:rsidRPr="00C4303E">
        <w:t>http://scrippsco2.ucsd.edu/data/atmospheric_co2/primary_mlo_co2_record</w:t>
      </w:r>
    </w:p>
    <w:p w:rsidR="00C4303E" w:rsidRDefault="00C4303E" w:rsidP="00A63451"/>
    <w:p w:rsidR="00A63451" w:rsidRDefault="00A63451" w:rsidP="00A63451">
      <w:proofErr w:type="spellStart"/>
      <w:r>
        <w:t>LP_chalk</w:t>
      </w:r>
      <w:proofErr w:type="spellEnd"/>
      <w:r>
        <w:t>&lt;-</w:t>
      </w:r>
      <w:r w:rsidRPr="00A63451">
        <w:t xml:space="preserve">Chalk, Thomas B; Hain, Mathis P; Foster, Gavin L; Rohling, </w:t>
      </w:r>
      <w:proofErr w:type="spellStart"/>
      <w:r w:rsidRPr="00A63451">
        <w:t>Eelco</w:t>
      </w:r>
      <w:proofErr w:type="spellEnd"/>
      <w:r w:rsidRPr="00A63451">
        <w:t xml:space="preserve"> J; Sexton, Philip F; Badger, Marcus P S; Cherry, Soraya G; Hasenfratz, Adam P; </w:t>
      </w:r>
      <w:proofErr w:type="spellStart"/>
      <w:r w:rsidRPr="00A63451">
        <w:t>Haug</w:t>
      </w:r>
      <w:proofErr w:type="spellEnd"/>
      <w:r w:rsidRPr="00A63451">
        <w:t xml:space="preserve">, Gerald H; </w:t>
      </w:r>
      <w:proofErr w:type="spellStart"/>
      <w:r w:rsidRPr="00A63451">
        <w:t>Jaccard</w:t>
      </w:r>
      <w:proofErr w:type="spellEnd"/>
      <w:r w:rsidRPr="00A63451">
        <w:t xml:space="preserve">, Samuel H; Martinez-Garcia, Alfredo; </w:t>
      </w:r>
      <w:proofErr w:type="spellStart"/>
      <w:r w:rsidRPr="00A63451">
        <w:t>Crespin</w:t>
      </w:r>
      <w:proofErr w:type="spellEnd"/>
      <w:r w:rsidRPr="00A63451">
        <w:t xml:space="preserve">, Julien; </w:t>
      </w:r>
      <w:proofErr w:type="spellStart"/>
      <w:r w:rsidRPr="00A63451">
        <w:t>Pancost</w:t>
      </w:r>
      <w:proofErr w:type="spellEnd"/>
      <w:r w:rsidRPr="00A63451">
        <w:t>, Richard D; Wilson, Paul A (2017): Early Mid-Pleistocene Transition (MPT) carbon dioxide from ODP Site 165-999. PANGAEA, https://doi.pangaea.de/10.1594/PANGAEA.882545 (DOI registration in progress), "</w:t>
      </w:r>
      <w:r w:rsidRPr="00A63451">
        <w:tab/>
      </w:r>
      <w:r w:rsidRPr="00A63451">
        <w:tab/>
      </w:r>
      <w:r w:rsidRPr="00A63451">
        <w:tab/>
      </w:r>
      <w:r w:rsidRPr="00A63451">
        <w:tab/>
      </w:r>
    </w:p>
    <w:p w:rsidR="00BD3D03" w:rsidRDefault="00A63451" w:rsidP="00A63451">
      <w:proofErr w:type="spellStart"/>
      <w:r>
        <w:t>MPT_chalk</w:t>
      </w:r>
      <w:proofErr w:type="spellEnd"/>
      <w:r>
        <w:t>&lt;-C</w:t>
      </w:r>
      <w:r w:rsidRPr="00A63451">
        <w:t xml:space="preserve">halk, Thomas B; Hain, Mathis P; Foster, Gavin L; Rohling, </w:t>
      </w:r>
      <w:proofErr w:type="spellStart"/>
      <w:r w:rsidRPr="00A63451">
        <w:t>Eelco</w:t>
      </w:r>
      <w:proofErr w:type="spellEnd"/>
      <w:r w:rsidRPr="00A63451">
        <w:t xml:space="preserve"> J; Sexton, Philip F; Badger, Marcus P S; Cherry, Soraya G; Hasenfratz, Adam P; </w:t>
      </w:r>
      <w:proofErr w:type="spellStart"/>
      <w:r w:rsidRPr="00A63451">
        <w:t>Haug</w:t>
      </w:r>
      <w:proofErr w:type="spellEnd"/>
      <w:r w:rsidRPr="00A63451">
        <w:t xml:space="preserve">, Gerald H; </w:t>
      </w:r>
      <w:proofErr w:type="spellStart"/>
      <w:r w:rsidRPr="00A63451">
        <w:t>Jaccard</w:t>
      </w:r>
      <w:proofErr w:type="spellEnd"/>
      <w:r w:rsidRPr="00A63451">
        <w:t xml:space="preserve">, Samuel H; Martinez-Garcia, Alfredo; </w:t>
      </w:r>
      <w:proofErr w:type="spellStart"/>
      <w:r w:rsidRPr="00A63451">
        <w:t>Crespin</w:t>
      </w:r>
      <w:proofErr w:type="spellEnd"/>
      <w:r w:rsidRPr="00A63451">
        <w:t xml:space="preserve">, Julien; </w:t>
      </w:r>
      <w:proofErr w:type="spellStart"/>
      <w:r w:rsidRPr="00A63451">
        <w:t>Pancost</w:t>
      </w:r>
      <w:proofErr w:type="spellEnd"/>
      <w:r w:rsidRPr="00A63451">
        <w:t>, Richard D; Wilson, Paul A (2017): Early Mid-Pleistocene Transition (MPT) carbon dioxide from ODP Site 165-999. PANGAEA, https://doi.pangaea.de/10.1594/PANGAEA.882545 (DOI registration in progress), "</w:t>
      </w:r>
      <w:r w:rsidRPr="00A63451">
        <w:tab/>
      </w:r>
      <w:r w:rsidRPr="00A63451">
        <w:tab/>
      </w:r>
    </w:p>
    <w:p w:rsidR="00BD3D03" w:rsidRDefault="00BD3D03" w:rsidP="00A63451"/>
    <w:p w:rsidR="00A63451" w:rsidRDefault="00BD3D03" w:rsidP="00A63451">
      <w:r>
        <w:t>MB15&lt;-</w:t>
      </w:r>
      <w:r w:rsidRPr="00BD3D03">
        <w:t xml:space="preserve">Martínez-Botí, M.A., Foster, G.L., Chalk, T.B., Rohling, E.J., Sexton, P.F., Lunt, D.J., Pancost, R.D., Badger, M.P.S. and Schmidt, D.N. (2015) </w:t>
      </w:r>
      <w:proofErr w:type="spellStart"/>
      <w:r w:rsidRPr="00BD3D03">
        <w:t>Plio</w:t>
      </w:r>
      <w:proofErr w:type="spellEnd"/>
      <w:r w:rsidRPr="00BD3D03">
        <w:t>-Pleistocene climate sensitivity evaluated using high-resolution CO2 records. Nature, 518, (7537), 4</w:t>
      </w:r>
      <w:r>
        <w:t>9-54. (doi:10.1038/nature14145)</w:t>
      </w:r>
      <w:r w:rsidRPr="00BD3D03">
        <w:tab/>
      </w:r>
      <w:r w:rsidRPr="00BD3D03">
        <w:tab/>
      </w:r>
      <w:r w:rsidRPr="00BD3D03">
        <w:tab/>
      </w:r>
      <w:r w:rsidR="00A63451" w:rsidRPr="00A63451">
        <w:tab/>
      </w:r>
    </w:p>
    <w:p w:rsidR="00F51D97" w:rsidRDefault="00F51D97" w:rsidP="00A63451">
      <w:proofErr w:type="spellStart"/>
      <w:r>
        <w:t>Dyez</w:t>
      </w:r>
      <w:proofErr w:type="spellEnd"/>
      <w:r>
        <w:t xml:space="preserve">&lt;- </w:t>
      </w:r>
      <w:hyperlink r:id="rId4" w:history="1">
        <w:r w:rsidRPr="000C5068">
          <w:rPr>
            <w:rStyle w:val="Hyperlink"/>
          </w:rPr>
          <w:t>https://agupubs.onlinelibrary.wiley.com/doi/10.1029/2018PA003349</w:t>
        </w:r>
      </w:hyperlink>
    </w:p>
    <w:p w:rsidR="00F51D97" w:rsidRDefault="00F51D97" w:rsidP="00A63451"/>
    <w:p w:rsidR="00F51D97" w:rsidRDefault="00F51D97" w:rsidP="00F51D97">
      <w:pPr>
        <w:spacing w:before="100" w:beforeAutospacing="1" w:after="100" w:afterAutospacing="1"/>
      </w:pPr>
      <w:r>
        <w:t>MBSos&lt;-</w:t>
      </w:r>
      <w:hyperlink r:id="rId5" w:history="1">
        <w:r>
          <w:rPr>
            <w:rStyle w:val="Hyperlink"/>
          </w:rPr>
          <w:t>https://www.sciencedirect.com/science/article/pii/S0012821X1830356X</w:t>
        </w:r>
      </w:hyperlink>
    </w:p>
    <w:p w:rsidR="00F51D97" w:rsidRDefault="00F51D97" w:rsidP="00A63451">
      <w:bookmarkStart w:id="0" w:name="_GoBack"/>
      <w:bookmarkEnd w:id="0"/>
    </w:p>
    <w:p w:rsidR="004B6C7A" w:rsidRDefault="00A63451" w:rsidP="00A63451">
      <w:r w:rsidRPr="00A63451">
        <w:tab/>
      </w:r>
      <w:r>
        <w:tab/>
      </w:r>
    </w:p>
    <w:sectPr w:rsidR="004B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51"/>
    <w:rsid w:val="000512CA"/>
    <w:rsid w:val="003D0ADE"/>
    <w:rsid w:val="004B6C7A"/>
    <w:rsid w:val="00757314"/>
    <w:rsid w:val="00A63451"/>
    <w:rsid w:val="00A704BA"/>
    <w:rsid w:val="00BD3D03"/>
    <w:rsid w:val="00C4303E"/>
    <w:rsid w:val="00F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6BD4"/>
  <w15:chartTrackingRefBased/>
  <w15:docId w15:val="{14169262-9C73-4C29-B4EC-FD8E1F2E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012821X1830356X" TargetMode="External"/><Relationship Id="rId4" Type="http://schemas.openxmlformats.org/officeDocument/2006/relationships/hyperlink" Target="https://agupubs.onlinelibrary.wiley.com/doi/10.1029/2018PA00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glf1u08</dc:creator>
  <cp:keywords/>
  <dc:description/>
  <cp:lastModifiedBy>Foster G.L.</cp:lastModifiedBy>
  <cp:revision>5</cp:revision>
  <dcterms:created xsi:type="dcterms:W3CDTF">2017-12-19T16:36:00Z</dcterms:created>
  <dcterms:modified xsi:type="dcterms:W3CDTF">2019-05-14T22:06:00Z</dcterms:modified>
</cp:coreProperties>
</file>